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黑体" w:hAnsi="黑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成都市电子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学会</w:t>
      </w:r>
    </w:p>
    <w:p>
      <w:pPr>
        <w:spacing w:line="360" w:lineRule="exact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第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八</w:t>
      </w:r>
      <w:r>
        <w:rPr>
          <w:rFonts w:hint="eastAsia" w:ascii="黑体" w:hAnsi="黑体" w:eastAsia="黑体"/>
          <w:b/>
          <w:sz w:val="36"/>
          <w:szCs w:val="36"/>
        </w:rPr>
        <w:t>届理事、监事任职的条件</w:t>
      </w:r>
    </w:p>
    <w:p>
      <w:pPr>
        <w:spacing w:line="360" w:lineRule="exact"/>
      </w:pPr>
    </w:p>
    <w:p>
      <w:pPr>
        <w:shd w:val="clear" w:color="auto" w:fill="FFFFFF"/>
        <w:rPr>
          <w:rFonts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1、坚持中国共产党领导，贯彻习近平新时代中国特色社会主义思想，坚决执行党的路线、方针、政策；</w:t>
      </w:r>
    </w:p>
    <w:p>
      <w:pPr>
        <w:shd w:val="clear" w:color="auto" w:fill="FFFFFF"/>
        <w:rPr>
          <w:rFonts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2、遵纪守法，勤勉尽职，个人社会信用记录良好；</w:t>
      </w:r>
    </w:p>
    <w:p>
      <w:pPr>
        <w:shd w:val="clear" w:color="auto" w:fill="FFFFFF"/>
        <w:rPr>
          <w:rFonts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3、具备相应的专业知识、经验和能力，熟悉行业情况；</w:t>
      </w:r>
    </w:p>
    <w:p>
      <w:pPr>
        <w:shd w:val="clear" w:color="auto" w:fill="FFFFFF"/>
        <w:rPr>
          <w:rFonts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4、身体健康，能正常履职；</w:t>
      </w:r>
    </w:p>
    <w:p>
      <w:pPr>
        <w:shd w:val="clear" w:color="auto" w:fill="FFFFFF"/>
        <w:rPr>
          <w:rFonts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5、具有完全民事行为能力；</w:t>
      </w:r>
    </w:p>
    <w:p>
      <w:pPr>
        <w:shd w:val="clear" w:color="auto" w:fill="FFFFFF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6、没有法律法规禁止任职的其他情形。</w:t>
      </w:r>
    </w:p>
    <w:p>
      <w:pPr>
        <w:shd w:val="clear" w:color="auto" w:fill="FFFFFF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</w:p>
    <w:p>
      <w:pPr>
        <w:shd w:val="clear" w:color="auto" w:fill="FFFFFF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</w:p>
    <w:p>
      <w:pPr>
        <w:shd w:val="clear" w:color="auto" w:fill="FFFFFF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</w:p>
    <w:p>
      <w:pPr>
        <w:shd w:val="clear" w:color="auto" w:fill="FFFFFF"/>
        <w:jc w:val="right"/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</w:pPr>
    </w:p>
    <w:p>
      <w:pPr>
        <w:shd w:val="clear" w:color="auto" w:fill="FFFFFF"/>
        <w:jc w:val="right"/>
        <w:rPr>
          <w:rFonts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成都市电子学会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换届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领导小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组</w:t>
      </w:r>
    </w:p>
    <w:p>
      <w:pPr>
        <w:shd w:val="clear" w:color="auto" w:fill="FFFFFF"/>
        <w:jc w:val="center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 xml:space="preserve">                             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20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25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年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8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月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5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B768D7"/>
    <w:rsid w:val="3234719C"/>
    <w:rsid w:val="535F74CA"/>
    <w:rsid w:val="60F65956"/>
    <w:rsid w:val="6BF9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178</Characters>
  <Lines>0</Lines>
  <Paragraphs>0</Paragraphs>
  <TotalTime>0</TotalTime>
  <ScaleCrop>false</ScaleCrop>
  <LinksUpToDate>false</LinksUpToDate>
  <CharactersWithSpaces>178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2020-08-03T06:48:00Z</dcterms:created>
  <dc:creator>lenovo</dc:creator>
  <cp:lastModifiedBy>DELL</cp:lastModifiedBy>
  <dcterms:modified xsi:type="dcterms:W3CDTF">2025-10-12T06:17:45Z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eyJoZGlkIjoiMWYwMzIxMmZmNDViZjQwNzA3YTljYjdiNGU4MzQ2YzAiLCJ1c2VySWQiOiIxNTkzMDgwNjM5In0=</vt:lpwstr>
  </property>
  <property fmtid="{D5CDD505-2E9C-101B-9397-08002B2CF9AE}" pid="4" name="ICV">
    <vt:lpwstr>A0D89F722BE84960A288C5BA72C12A30_12</vt:lpwstr>
  </property>
</Properties>
</file>